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18F" w:rsidRDefault="00EF318F" w:rsidP="00EF318F">
      <w:pPr>
        <w:jc w:val="center"/>
      </w:pPr>
      <w:r>
        <w:rPr>
          <w:noProof/>
          <w:snapToGrid/>
        </w:rPr>
        <w:drawing>
          <wp:inline distT="0" distB="0" distL="0" distR="0">
            <wp:extent cx="3257550" cy="1524000"/>
            <wp:effectExtent l="0" t="0" r="0" b="0"/>
            <wp:docPr id="1" name="Picture 1" descr="WTrevi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Trevise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257550" cy="1524000"/>
                    </a:xfrm>
                    <a:prstGeom prst="rect">
                      <a:avLst/>
                    </a:prstGeom>
                    <a:noFill/>
                    <a:ln>
                      <a:noFill/>
                    </a:ln>
                  </pic:spPr>
                </pic:pic>
              </a:graphicData>
            </a:graphic>
          </wp:inline>
        </w:drawing>
      </w:r>
    </w:p>
    <w:p w:rsidR="00EF318F" w:rsidRPr="002A14EA" w:rsidRDefault="00EF318F" w:rsidP="00EF318F">
      <w:pPr>
        <w:jc w:val="center"/>
        <w:rPr>
          <w:b/>
        </w:rPr>
      </w:pPr>
      <w:r w:rsidRPr="002A14EA">
        <w:rPr>
          <w:b/>
        </w:rPr>
        <w:t>JOSEPH GALLAGHER</w:t>
      </w:r>
      <w:r>
        <w:rPr>
          <w:b/>
        </w:rPr>
        <w:t xml:space="preserve"> Jr.</w:t>
      </w:r>
      <w:r w:rsidRPr="002A14EA">
        <w:rPr>
          <w:b/>
        </w:rPr>
        <w:t>, MPA</w:t>
      </w:r>
    </w:p>
    <w:p w:rsidR="00EF318F" w:rsidRPr="002A14EA" w:rsidRDefault="00EF318F" w:rsidP="00EF318F">
      <w:pPr>
        <w:jc w:val="center"/>
        <w:rPr>
          <w:sz w:val="20"/>
        </w:rPr>
      </w:pPr>
      <w:r w:rsidRPr="002A14EA">
        <w:rPr>
          <w:sz w:val="20"/>
        </w:rPr>
        <w:t>TOWNSHIP ADMINISTRATOR</w:t>
      </w:r>
    </w:p>
    <w:p w:rsidR="00EF318F" w:rsidRPr="00E00194" w:rsidRDefault="00EF318F" w:rsidP="00EF318F">
      <w:pPr>
        <w:jc w:val="center"/>
        <w:rPr>
          <w:b/>
          <w:sz w:val="22"/>
          <w:szCs w:val="22"/>
        </w:rPr>
      </w:pPr>
    </w:p>
    <w:p w:rsidR="00EF318F" w:rsidRPr="00EF318F" w:rsidRDefault="00EF318F" w:rsidP="00EF318F">
      <w:pPr>
        <w:jc w:val="center"/>
        <w:rPr>
          <w:sz w:val="26"/>
          <w:u w:val="single"/>
        </w:rPr>
      </w:pPr>
      <w:r w:rsidRPr="00EF318F">
        <w:rPr>
          <w:b/>
          <w:sz w:val="48"/>
          <w:u w:val="single"/>
        </w:rPr>
        <w:t>M</w:t>
      </w:r>
      <w:r w:rsidRPr="00EF318F">
        <w:rPr>
          <w:b/>
          <w:sz w:val="32"/>
          <w:u w:val="single"/>
        </w:rPr>
        <w:t>EMORANDUM</w:t>
      </w:r>
    </w:p>
    <w:p w:rsidR="00EF318F" w:rsidRPr="00234084" w:rsidRDefault="00EF318F" w:rsidP="00EF318F">
      <w:pPr>
        <w:rPr>
          <w:szCs w:val="24"/>
        </w:rPr>
      </w:pPr>
    </w:p>
    <w:p w:rsidR="00EF318F" w:rsidRPr="00234084" w:rsidRDefault="00EB61D8" w:rsidP="00D46D63">
      <w:pPr>
        <w:rPr>
          <w:szCs w:val="24"/>
        </w:rPr>
      </w:pPr>
      <w:r w:rsidRPr="00234084">
        <w:rPr>
          <w:szCs w:val="24"/>
        </w:rPr>
        <w:t>To:</w:t>
      </w:r>
      <w:r w:rsidRPr="00234084">
        <w:rPr>
          <w:szCs w:val="24"/>
        </w:rPr>
        <w:tab/>
      </w:r>
      <w:r w:rsidRPr="00234084">
        <w:rPr>
          <w:szCs w:val="24"/>
        </w:rPr>
        <w:tab/>
      </w:r>
      <w:r w:rsidRPr="00234084">
        <w:rPr>
          <w:szCs w:val="24"/>
        </w:rPr>
        <w:tab/>
      </w:r>
      <w:r w:rsidR="00F7384D" w:rsidRPr="00234084">
        <w:rPr>
          <w:szCs w:val="24"/>
        </w:rPr>
        <w:t>Mayor and Township Committee</w:t>
      </w:r>
    </w:p>
    <w:p w:rsidR="00F7384D" w:rsidRPr="00234084" w:rsidRDefault="00F7384D" w:rsidP="00D46D63">
      <w:pPr>
        <w:rPr>
          <w:szCs w:val="24"/>
        </w:rPr>
      </w:pPr>
      <w:r w:rsidRPr="00234084">
        <w:rPr>
          <w:szCs w:val="24"/>
        </w:rPr>
        <w:tab/>
      </w:r>
      <w:r w:rsidRPr="00234084">
        <w:rPr>
          <w:szCs w:val="24"/>
        </w:rPr>
        <w:tab/>
      </w:r>
      <w:r w:rsidRPr="00234084">
        <w:rPr>
          <w:szCs w:val="24"/>
        </w:rPr>
        <w:tab/>
        <w:t>Stuart Platt, Esquire</w:t>
      </w:r>
    </w:p>
    <w:p w:rsidR="00F7384D" w:rsidRPr="00234084" w:rsidRDefault="00F7384D" w:rsidP="00D46D63">
      <w:pPr>
        <w:rPr>
          <w:szCs w:val="24"/>
        </w:rPr>
      </w:pPr>
      <w:r w:rsidRPr="00234084">
        <w:rPr>
          <w:szCs w:val="24"/>
        </w:rPr>
        <w:tab/>
      </w:r>
      <w:r w:rsidRPr="00234084">
        <w:rPr>
          <w:szCs w:val="24"/>
        </w:rPr>
        <w:tab/>
      </w:r>
      <w:r w:rsidRPr="00234084">
        <w:rPr>
          <w:szCs w:val="24"/>
        </w:rPr>
        <w:tab/>
        <w:t>Eric Riso, Esquire</w:t>
      </w:r>
    </w:p>
    <w:p w:rsidR="00EF318F" w:rsidRPr="00234084" w:rsidRDefault="00EF318F" w:rsidP="00EF318F">
      <w:pPr>
        <w:tabs>
          <w:tab w:val="left" w:pos="-1440"/>
        </w:tabs>
        <w:ind w:left="1440" w:hanging="1440"/>
        <w:jc w:val="both"/>
        <w:rPr>
          <w:szCs w:val="24"/>
        </w:rPr>
      </w:pPr>
    </w:p>
    <w:p w:rsidR="00EF318F" w:rsidRPr="00234084" w:rsidRDefault="00EB61D8" w:rsidP="00E86C46">
      <w:pPr>
        <w:jc w:val="both"/>
        <w:rPr>
          <w:szCs w:val="24"/>
        </w:rPr>
      </w:pPr>
      <w:r w:rsidRPr="00234084">
        <w:rPr>
          <w:szCs w:val="24"/>
        </w:rPr>
        <w:t xml:space="preserve">From:   </w:t>
      </w:r>
      <w:r w:rsidRPr="00234084">
        <w:rPr>
          <w:szCs w:val="24"/>
        </w:rPr>
        <w:tab/>
      </w:r>
      <w:r w:rsidRPr="00234084">
        <w:rPr>
          <w:szCs w:val="24"/>
        </w:rPr>
        <w:tab/>
      </w:r>
      <w:r w:rsidR="00CE225D" w:rsidRPr="00234084">
        <w:rPr>
          <w:szCs w:val="24"/>
        </w:rPr>
        <w:t>Joseph Gallagher</w:t>
      </w:r>
    </w:p>
    <w:p w:rsidR="00CE225D" w:rsidRPr="00234084" w:rsidRDefault="00CE225D" w:rsidP="00E86C46">
      <w:pPr>
        <w:jc w:val="both"/>
        <w:rPr>
          <w:szCs w:val="24"/>
        </w:rPr>
      </w:pPr>
      <w:r w:rsidRPr="00234084">
        <w:rPr>
          <w:szCs w:val="24"/>
        </w:rPr>
        <w:tab/>
      </w:r>
      <w:r w:rsidRPr="00234084">
        <w:rPr>
          <w:szCs w:val="24"/>
        </w:rPr>
        <w:tab/>
      </w:r>
      <w:r w:rsidRPr="00234084">
        <w:rPr>
          <w:szCs w:val="24"/>
        </w:rPr>
        <w:tab/>
        <w:t>Township Administrator</w:t>
      </w:r>
    </w:p>
    <w:p w:rsidR="00EF318F" w:rsidRPr="00234084" w:rsidRDefault="00EF318F" w:rsidP="00EF318F">
      <w:pPr>
        <w:jc w:val="both"/>
        <w:rPr>
          <w:szCs w:val="24"/>
        </w:rPr>
      </w:pPr>
    </w:p>
    <w:p w:rsidR="00EF318F" w:rsidRPr="00234084" w:rsidRDefault="00EB61D8" w:rsidP="00EF318F">
      <w:pPr>
        <w:pStyle w:val="Heading1"/>
        <w:rPr>
          <w:sz w:val="24"/>
          <w:szCs w:val="24"/>
        </w:rPr>
      </w:pPr>
      <w:r w:rsidRPr="00234084">
        <w:rPr>
          <w:sz w:val="24"/>
          <w:szCs w:val="24"/>
        </w:rPr>
        <w:t>Subject:</w:t>
      </w:r>
      <w:r w:rsidRPr="00234084">
        <w:rPr>
          <w:sz w:val="24"/>
          <w:szCs w:val="24"/>
        </w:rPr>
        <w:tab/>
      </w:r>
      <w:r w:rsidRPr="00234084">
        <w:rPr>
          <w:sz w:val="24"/>
          <w:szCs w:val="24"/>
        </w:rPr>
        <w:tab/>
      </w:r>
      <w:r w:rsidR="00F7384D" w:rsidRPr="00234084">
        <w:rPr>
          <w:sz w:val="24"/>
          <w:szCs w:val="24"/>
        </w:rPr>
        <w:t>NovuSolutions Paperless Agenda</w:t>
      </w:r>
    </w:p>
    <w:p w:rsidR="00EF318F" w:rsidRPr="00234084" w:rsidRDefault="00EF318F" w:rsidP="00EF318F">
      <w:pPr>
        <w:rPr>
          <w:szCs w:val="24"/>
        </w:rPr>
      </w:pPr>
    </w:p>
    <w:p w:rsidR="00EF318F" w:rsidRPr="00234084" w:rsidRDefault="00EB61D8" w:rsidP="00EF318F">
      <w:pPr>
        <w:pStyle w:val="Heading1"/>
        <w:pBdr>
          <w:bottom w:val="single" w:sz="12" w:space="1" w:color="auto"/>
        </w:pBdr>
        <w:rPr>
          <w:sz w:val="24"/>
          <w:szCs w:val="24"/>
        </w:rPr>
      </w:pPr>
      <w:r w:rsidRPr="00234084">
        <w:rPr>
          <w:sz w:val="24"/>
          <w:szCs w:val="24"/>
        </w:rPr>
        <w:t>Date:</w:t>
      </w:r>
      <w:r w:rsidR="00EF318F" w:rsidRPr="00234084">
        <w:rPr>
          <w:sz w:val="24"/>
          <w:szCs w:val="24"/>
        </w:rPr>
        <w:tab/>
      </w:r>
      <w:r w:rsidR="00EF318F" w:rsidRPr="00234084">
        <w:rPr>
          <w:sz w:val="24"/>
          <w:szCs w:val="24"/>
        </w:rPr>
        <w:tab/>
      </w:r>
      <w:r w:rsidR="00F7384D" w:rsidRPr="00234084">
        <w:rPr>
          <w:sz w:val="24"/>
          <w:szCs w:val="24"/>
        </w:rPr>
        <w:t>May 10</w:t>
      </w:r>
      <w:r w:rsidR="004E4518" w:rsidRPr="00234084">
        <w:rPr>
          <w:sz w:val="24"/>
          <w:szCs w:val="24"/>
        </w:rPr>
        <w:t>, 2012</w:t>
      </w:r>
    </w:p>
    <w:p w:rsidR="00FD1E67" w:rsidRPr="00234084" w:rsidRDefault="00FD1E67" w:rsidP="00FD1E67">
      <w:pPr>
        <w:rPr>
          <w:color w:val="000000"/>
          <w:szCs w:val="24"/>
        </w:rPr>
      </w:pPr>
    </w:p>
    <w:p w:rsidR="00FD1E67" w:rsidRPr="00234084" w:rsidRDefault="00F7384D" w:rsidP="00FD1E67">
      <w:pPr>
        <w:rPr>
          <w:color w:val="000000"/>
          <w:szCs w:val="24"/>
        </w:rPr>
      </w:pPr>
      <w:r w:rsidRPr="00234084">
        <w:rPr>
          <w:color w:val="000000"/>
          <w:szCs w:val="24"/>
        </w:rPr>
        <w:t xml:space="preserve">Winslow Township is in the final stages of implementing its paperless agenda system. This system will allow users to access certain </w:t>
      </w:r>
      <w:r w:rsidR="00E00194">
        <w:rPr>
          <w:color w:val="000000"/>
          <w:szCs w:val="24"/>
        </w:rPr>
        <w:t xml:space="preserve">Township </w:t>
      </w:r>
      <w:r w:rsidRPr="00234084">
        <w:rPr>
          <w:color w:val="000000"/>
          <w:szCs w:val="24"/>
        </w:rPr>
        <w:t>meetings all online. The goal is to soon have Winslow Township’s public meetings available to residents on this new site</w:t>
      </w:r>
      <w:r w:rsidR="000103DB" w:rsidRPr="00234084">
        <w:rPr>
          <w:color w:val="000000"/>
          <w:szCs w:val="24"/>
        </w:rPr>
        <w:t xml:space="preserve">, as well as various other meetings available to the designated </w:t>
      </w:r>
      <w:r w:rsidR="00462AF5">
        <w:rPr>
          <w:color w:val="000000"/>
          <w:szCs w:val="24"/>
        </w:rPr>
        <w:t>Committee/</w:t>
      </w:r>
      <w:r w:rsidR="000103DB" w:rsidRPr="00234084">
        <w:rPr>
          <w:color w:val="000000"/>
          <w:szCs w:val="24"/>
        </w:rPr>
        <w:t>Board Members</w:t>
      </w:r>
      <w:r w:rsidRPr="00234084">
        <w:rPr>
          <w:color w:val="000000"/>
          <w:szCs w:val="24"/>
        </w:rPr>
        <w:t>. The system will enable users to access not only upcoming meeting agendas but will also provide them with the ability to search past meetings and past specific agenda items as well.</w:t>
      </w:r>
    </w:p>
    <w:p w:rsidR="00F7384D" w:rsidRPr="00234084" w:rsidRDefault="00F7384D" w:rsidP="00FD1E67">
      <w:pPr>
        <w:rPr>
          <w:color w:val="000000"/>
          <w:szCs w:val="24"/>
        </w:rPr>
      </w:pPr>
    </w:p>
    <w:p w:rsidR="00F7384D" w:rsidRPr="00234084" w:rsidRDefault="00F7384D" w:rsidP="00FD1E67">
      <w:pPr>
        <w:rPr>
          <w:color w:val="000000"/>
          <w:szCs w:val="24"/>
        </w:rPr>
      </w:pPr>
      <w:r w:rsidRPr="00234084">
        <w:rPr>
          <w:color w:val="000000"/>
          <w:szCs w:val="24"/>
        </w:rPr>
        <w:t xml:space="preserve">The </w:t>
      </w:r>
      <w:r w:rsidR="00F746D2">
        <w:rPr>
          <w:color w:val="000000"/>
          <w:szCs w:val="24"/>
        </w:rPr>
        <w:t xml:space="preserve">paperless agendas that will be available </w:t>
      </w:r>
      <w:r w:rsidRPr="00234084">
        <w:rPr>
          <w:color w:val="000000"/>
          <w:szCs w:val="24"/>
        </w:rPr>
        <w:t>to board members include:</w:t>
      </w:r>
    </w:p>
    <w:p w:rsidR="00F7384D" w:rsidRPr="00596743" w:rsidRDefault="000103DB" w:rsidP="00F7384D">
      <w:pPr>
        <w:pStyle w:val="ListParagraph"/>
        <w:numPr>
          <w:ilvl w:val="0"/>
          <w:numId w:val="2"/>
        </w:numPr>
        <w:rPr>
          <w:rFonts w:ascii="Times New Roman" w:hAnsi="Times New Roman" w:cs="Times New Roman"/>
          <w:b/>
          <w:color w:val="000000"/>
          <w:sz w:val="24"/>
          <w:szCs w:val="24"/>
          <w:u w:val="single"/>
        </w:rPr>
      </w:pPr>
      <w:r w:rsidRPr="00596743">
        <w:rPr>
          <w:rFonts w:ascii="Times New Roman" w:hAnsi="Times New Roman" w:cs="Times New Roman"/>
          <w:b/>
          <w:color w:val="000000"/>
          <w:sz w:val="24"/>
          <w:szCs w:val="24"/>
          <w:u w:val="single"/>
        </w:rPr>
        <w:t>Administrative</w:t>
      </w:r>
      <w:r w:rsidR="00F7384D" w:rsidRPr="00596743">
        <w:rPr>
          <w:rFonts w:ascii="Times New Roman" w:hAnsi="Times New Roman" w:cs="Times New Roman"/>
          <w:b/>
          <w:color w:val="000000"/>
          <w:sz w:val="24"/>
          <w:szCs w:val="24"/>
          <w:u w:val="single"/>
        </w:rPr>
        <w:t xml:space="preserve"> SubCommittee</w:t>
      </w:r>
    </w:p>
    <w:p w:rsidR="00F7384D" w:rsidRPr="00E00194" w:rsidRDefault="00F7384D" w:rsidP="00F7384D">
      <w:pPr>
        <w:pStyle w:val="ListParagraph"/>
        <w:numPr>
          <w:ilvl w:val="0"/>
          <w:numId w:val="2"/>
        </w:numPr>
        <w:rPr>
          <w:rFonts w:ascii="Times New Roman" w:hAnsi="Times New Roman" w:cs="Times New Roman"/>
          <w:color w:val="000000"/>
          <w:sz w:val="24"/>
          <w:szCs w:val="24"/>
        </w:rPr>
      </w:pPr>
      <w:r w:rsidRPr="00E00194">
        <w:rPr>
          <w:rFonts w:ascii="Times New Roman" w:hAnsi="Times New Roman" w:cs="Times New Roman"/>
          <w:color w:val="000000"/>
          <w:sz w:val="24"/>
          <w:szCs w:val="24"/>
        </w:rPr>
        <w:t xml:space="preserve">Water and Sewer </w:t>
      </w:r>
      <w:r w:rsidR="00596743" w:rsidRPr="00E00194">
        <w:rPr>
          <w:rFonts w:ascii="Times New Roman" w:hAnsi="Times New Roman" w:cs="Times New Roman"/>
          <w:color w:val="000000"/>
          <w:sz w:val="24"/>
          <w:szCs w:val="24"/>
        </w:rPr>
        <w:t>Sub</w:t>
      </w:r>
      <w:r w:rsidRPr="00E00194">
        <w:rPr>
          <w:rFonts w:ascii="Times New Roman" w:hAnsi="Times New Roman" w:cs="Times New Roman"/>
          <w:color w:val="000000"/>
          <w:sz w:val="24"/>
          <w:szCs w:val="24"/>
        </w:rPr>
        <w:t>Committee</w:t>
      </w:r>
    </w:p>
    <w:p w:rsidR="00F7384D" w:rsidRPr="00596743" w:rsidRDefault="00F7384D" w:rsidP="00F7384D">
      <w:pPr>
        <w:pStyle w:val="ListParagraph"/>
        <w:numPr>
          <w:ilvl w:val="0"/>
          <w:numId w:val="2"/>
        </w:numPr>
        <w:rPr>
          <w:rFonts w:ascii="Times New Roman" w:hAnsi="Times New Roman" w:cs="Times New Roman"/>
          <w:b/>
          <w:color w:val="000000"/>
          <w:sz w:val="24"/>
          <w:szCs w:val="24"/>
          <w:u w:val="single"/>
        </w:rPr>
      </w:pPr>
      <w:r w:rsidRPr="00596743">
        <w:rPr>
          <w:rFonts w:ascii="Times New Roman" w:hAnsi="Times New Roman" w:cs="Times New Roman"/>
          <w:b/>
          <w:color w:val="000000"/>
          <w:sz w:val="24"/>
          <w:szCs w:val="24"/>
          <w:u w:val="single"/>
        </w:rPr>
        <w:t xml:space="preserve">General </w:t>
      </w:r>
      <w:r w:rsidR="00462AF5">
        <w:rPr>
          <w:rFonts w:ascii="Times New Roman" w:hAnsi="Times New Roman" w:cs="Times New Roman"/>
          <w:b/>
          <w:color w:val="000000"/>
          <w:sz w:val="24"/>
          <w:szCs w:val="24"/>
          <w:u w:val="single"/>
        </w:rPr>
        <w:t>Township Committee</w:t>
      </w:r>
      <w:r w:rsidRPr="00596743">
        <w:rPr>
          <w:rFonts w:ascii="Times New Roman" w:hAnsi="Times New Roman" w:cs="Times New Roman"/>
          <w:b/>
          <w:color w:val="000000"/>
          <w:sz w:val="24"/>
          <w:szCs w:val="24"/>
          <w:u w:val="single"/>
        </w:rPr>
        <w:t xml:space="preserve"> Meeting</w:t>
      </w:r>
      <w:r w:rsidR="00596743" w:rsidRPr="00596743">
        <w:rPr>
          <w:rFonts w:ascii="Times New Roman" w:hAnsi="Times New Roman" w:cs="Times New Roman"/>
          <w:b/>
          <w:color w:val="000000"/>
          <w:sz w:val="24"/>
          <w:szCs w:val="24"/>
          <w:u w:val="single"/>
        </w:rPr>
        <w:t xml:space="preserve"> (including Workshop/Business, </w:t>
      </w:r>
      <w:r w:rsidR="000103DB" w:rsidRPr="00596743">
        <w:rPr>
          <w:rFonts w:ascii="Times New Roman" w:hAnsi="Times New Roman" w:cs="Times New Roman"/>
          <w:b/>
          <w:color w:val="000000"/>
          <w:sz w:val="24"/>
          <w:szCs w:val="24"/>
          <w:u w:val="single"/>
        </w:rPr>
        <w:t>Workshop/Budget)</w:t>
      </w:r>
    </w:p>
    <w:p w:rsidR="000103DB" w:rsidRPr="00234084" w:rsidRDefault="000103DB" w:rsidP="00F7384D">
      <w:pPr>
        <w:pStyle w:val="ListParagraph"/>
        <w:numPr>
          <w:ilvl w:val="0"/>
          <w:numId w:val="2"/>
        </w:numPr>
        <w:rPr>
          <w:rFonts w:ascii="Times New Roman" w:hAnsi="Times New Roman" w:cs="Times New Roman"/>
          <w:color w:val="000000"/>
          <w:sz w:val="24"/>
          <w:szCs w:val="24"/>
        </w:rPr>
      </w:pPr>
      <w:r w:rsidRPr="00234084">
        <w:rPr>
          <w:rFonts w:ascii="Times New Roman" w:hAnsi="Times New Roman" w:cs="Times New Roman"/>
          <w:color w:val="000000"/>
          <w:sz w:val="24"/>
          <w:szCs w:val="24"/>
        </w:rPr>
        <w:t>Planning Board</w:t>
      </w:r>
    </w:p>
    <w:p w:rsidR="00F7384D" w:rsidRPr="00F746D2" w:rsidRDefault="000103DB" w:rsidP="00FD1E67">
      <w:pPr>
        <w:pStyle w:val="ListParagraph"/>
        <w:numPr>
          <w:ilvl w:val="0"/>
          <w:numId w:val="2"/>
        </w:numPr>
        <w:rPr>
          <w:rFonts w:ascii="Times New Roman" w:hAnsi="Times New Roman" w:cs="Times New Roman"/>
          <w:color w:val="000000"/>
          <w:sz w:val="24"/>
          <w:szCs w:val="24"/>
        </w:rPr>
      </w:pPr>
      <w:r w:rsidRPr="00234084">
        <w:rPr>
          <w:rFonts w:ascii="Times New Roman" w:hAnsi="Times New Roman" w:cs="Times New Roman"/>
          <w:color w:val="000000"/>
          <w:sz w:val="24"/>
          <w:szCs w:val="24"/>
        </w:rPr>
        <w:t>Zoning Board</w:t>
      </w:r>
    </w:p>
    <w:p w:rsidR="00E00194" w:rsidRDefault="00E00194" w:rsidP="00F746D2">
      <w:pPr>
        <w:rPr>
          <w:color w:val="000000"/>
          <w:szCs w:val="24"/>
        </w:rPr>
      </w:pPr>
      <w:r>
        <w:rPr>
          <w:color w:val="000000"/>
          <w:szCs w:val="24"/>
        </w:rPr>
        <w:t>*The agenda’s in bold/underlined are those that will be available at this time on the review site</w:t>
      </w:r>
    </w:p>
    <w:p w:rsidR="00E00194" w:rsidRPr="00234084" w:rsidRDefault="00E00194" w:rsidP="00FD1E67">
      <w:pPr>
        <w:rPr>
          <w:color w:val="000000"/>
          <w:szCs w:val="24"/>
        </w:rPr>
      </w:pPr>
    </w:p>
    <w:p w:rsidR="000103DB" w:rsidRPr="00234084" w:rsidRDefault="000103DB" w:rsidP="00FD1E67">
      <w:pPr>
        <w:rPr>
          <w:color w:val="000000"/>
          <w:szCs w:val="24"/>
        </w:rPr>
      </w:pPr>
      <w:r w:rsidRPr="00234084">
        <w:rPr>
          <w:color w:val="000000"/>
          <w:szCs w:val="24"/>
        </w:rPr>
        <w:t>The agenda’s that will be available to the public include:</w:t>
      </w:r>
    </w:p>
    <w:p w:rsidR="000103DB" w:rsidRPr="00234084" w:rsidRDefault="000103DB" w:rsidP="000103DB">
      <w:pPr>
        <w:pStyle w:val="ListParagraph"/>
        <w:numPr>
          <w:ilvl w:val="0"/>
          <w:numId w:val="2"/>
        </w:numPr>
        <w:rPr>
          <w:rFonts w:ascii="Times New Roman" w:hAnsi="Times New Roman" w:cs="Times New Roman"/>
          <w:color w:val="000000"/>
          <w:sz w:val="24"/>
          <w:szCs w:val="24"/>
        </w:rPr>
      </w:pPr>
      <w:r w:rsidRPr="00234084">
        <w:rPr>
          <w:rFonts w:ascii="Times New Roman" w:hAnsi="Times New Roman" w:cs="Times New Roman"/>
          <w:color w:val="000000"/>
          <w:sz w:val="24"/>
          <w:szCs w:val="24"/>
        </w:rPr>
        <w:t xml:space="preserve">General </w:t>
      </w:r>
      <w:r w:rsidR="00462AF5">
        <w:rPr>
          <w:rFonts w:ascii="Times New Roman" w:hAnsi="Times New Roman" w:cs="Times New Roman"/>
          <w:color w:val="000000"/>
          <w:sz w:val="24"/>
          <w:szCs w:val="24"/>
        </w:rPr>
        <w:t>Township Committee</w:t>
      </w:r>
      <w:r w:rsidRPr="00234084">
        <w:rPr>
          <w:rFonts w:ascii="Times New Roman" w:hAnsi="Times New Roman" w:cs="Times New Roman"/>
          <w:color w:val="000000"/>
          <w:sz w:val="24"/>
          <w:szCs w:val="24"/>
        </w:rPr>
        <w:t xml:space="preserve"> Meeting</w:t>
      </w:r>
      <w:r w:rsidR="00462AF5">
        <w:rPr>
          <w:rFonts w:ascii="Times New Roman" w:hAnsi="Times New Roman" w:cs="Times New Roman"/>
          <w:color w:val="000000"/>
          <w:sz w:val="24"/>
          <w:szCs w:val="24"/>
        </w:rPr>
        <w:t>s</w:t>
      </w:r>
      <w:r w:rsidRPr="00234084">
        <w:rPr>
          <w:rFonts w:ascii="Times New Roman" w:hAnsi="Times New Roman" w:cs="Times New Roman"/>
          <w:color w:val="000000"/>
          <w:sz w:val="24"/>
          <w:szCs w:val="24"/>
        </w:rPr>
        <w:t xml:space="preserve"> (including Workshop/Business, Workshop/Budget)</w:t>
      </w:r>
    </w:p>
    <w:p w:rsidR="000103DB" w:rsidRPr="00234084" w:rsidRDefault="000103DB" w:rsidP="000103DB">
      <w:pPr>
        <w:pStyle w:val="ListParagraph"/>
        <w:numPr>
          <w:ilvl w:val="0"/>
          <w:numId w:val="2"/>
        </w:numPr>
        <w:rPr>
          <w:rFonts w:ascii="Times New Roman" w:hAnsi="Times New Roman" w:cs="Times New Roman"/>
          <w:color w:val="000000"/>
          <w:sz w:val="24"/>
          <w:szCs w:val="24"/>
        </w:rPr>
      </w:pPr>
      <w:r w:rsidRPr="00234084">
        <w:rPr>
          <w:rFonts w:ascii="Times New Roman" w:hAnsi="Times New Roman" w:cs="Times New Roman"/>
          <w:color w:val="000000"/>
          <w:sz w:val="24"/>
          <w:szCs w:val="24"/>
        </w:rPr>
        <w:t>Planning Board</w:t>
      </w:r>
    </w:p>
    <w:p w:rsidR="000103DB" w:rsidRPr="00234084" w:rsidRDefault="000103DB" w:rsidP="000103DB">
      <w:pPr>
        <w:pStyle w:val="ListParagraph"/>
        <w:numPr>
          <w:ilvl w:val="0"/>
          <w:numId w:val="2"/>
        </w:numPr>
        <w:rPr>
          <w:rFonts w:ascii="Times New Roman" w:hAnsi="Times New Roman" w:cs="Times New Roman"/>
          <w:color w:val="000000"/>
          <w:sz w:val="24"/>
          <w:szCs w:val="24"/>
        </w:rPr>
      </w:pPr>
      <w:r w:rsidRPr="00234084">
        <w:rPr>
          <w:rFonts w:ascii="Times New Roman" w:hAnsi="Times New Roman" w:cs="Times New Roman"/>
          <w:color w:val="000000"/>
          <w:sz w:val="24"/>
          <w:szCs w:val="24"/>
        </w:rPr>
        <w:t>Zoning Board</w:t>
      </w:r>
    </w:p>
    <w:p w:rsidR="000103DB" w:rsidRPr="00234084" w:rsidRDefault="000103DB" w:rsidP="000103DB">
      <w:pPr>
        <w:pStyle w:val="ListParagraph"/>
        <w:rPr>
          <w:rFonts w:ascii="Times New Roman" w:hAnsi="Times New Roman" w:cs="Times New Roman"/>
          <w:color w:val="000000"/>
          <w:sz w:val="24"/>
          <w:szCs w:val="24"/>
        </w:rPr>
      </w:pPr>
    </w:p>
    <w:p w:rsidR="000103DB" w:rsidRPr="00234084" w:rsidRDefault="000103DB" w:rsidP="00EF318F">
      <w:pPr>
        <w:rPr>
          <w:color w:val="000000"/>
          <w:szCs w:val="24"/>
        </w:rPr>
      </w:pPr>
      <w:r w:rsidRPr="00234084">
        <w:rPr>
          <w:color w:val="000000"/>
          <w:szCs w:val="24"/>
        </w:rPr>
        <w:t xml:space="preserve">Enclosed you will find the website addresses and your own Username and Password login information to access the </w:t>
      </w:r>
      <w:r w:rsidRPr="00234084">
        <w:rPr>
          <w:color w:val="000000"/>
          <w:szCs w:val="24"/>
          <w:u w:val="single"/>
        </w:rPr>
        <w:t>review</w:t>
      </w:r>
      <w:r w:rsidRPr="00234084">
        <w:rPr>
          <w:color w:val="000000"/>
          <w:szCs w:val="24"/>
        </w:rPr>
        <w:t xml:space="preserve"> sites. Please familiarize yourselves with the sites so that, once fully implemented, it will be a smooth transition for all. Please protect your Username and Password as you would any other confidential information.</w:t>
      </w:r>
    </w:p>
    <w:p w:rsidR="000103DB" w:rsidRDefault="000103DB" w:rsidP="00EF318F">
      <w:pPr>
        <w:rPr>
          <w:color w:val="000000"/>
          <w:szCs w:val="24"/>
        </w:rPr>
      </w:pPr>
    </w:p>
    <w:p w:rsidR="00D17CE3" w:rsidRDefault="00D17CE3" w:rsidP="00EF318F">
      <w:pPr>
        <w:rPr>
          <w:color w:val="000000"/>
          <w:szCs w:val="24"/>
        </w:rPr>
      </w:pPr>
      <w:r>
        <w:rPr>
          <w:color w:val="000000"/>
          <w:szCs w:val="24"/>
        </w:rPr>
        <w:t>You will continue to receive a hard copy of the agenda while we finalize the review sites.</w:t>
      </w:r>
    </w:p>
    <w:p w:rsidR="00D17CE3" w:rsidRPr="00234084" w:rsidRDefault="00D17CE3" w:rsidP="00EF318F">
      <w:pPr>
        <w:rPr>
          <w:color w:val="000000"/>
          <w:szCs w:val="24"/>
        </w:rPr>
      </w:pPr>
    </w:p>
    <w:p w:rsidR="00EF318F" w:rsidRPr="00234084" w:rsidRDefault="00FD1E67" w:rsidP="00EF318F">
      <w:pPr>
        <w:rPr>
          <w:color w:val="000000"/>
          <w:szCs w:val="24"/>
        </w:rPr>
      </w:pPr>
      <w:r w:rsidRPr="00234084">
        <w:rPr>
          <w:color w:val="000000"/>
          <w:szCs w:val="24"/>
        </w:rPr>
        <w:t>Thank you for your cooperation, and if you have any questions please cont</w:t>
      </w:r>
      <w:bookmarkStart w:id="0" w:name="_GoBack"/>
      <w:bookmarkEnd w:id="0"/>
      <w:r w:rsidRPr="00234084">
        <w:rPr>
          <w:color w:val="000000"/>
          <w:szCs w:val="24"/>
        </w:rPr>
        <w:t>act my office.</w:t>
      </w:r>
    </w:p>
    <w:p w:rsidR="00EF318F" w:rsidRPr="00234084" w:rsidRDefault="00EF318F" w:rsidP="00EF318F">
      <w:pPr>
        <w:rPr>
          <w:szCs w:val="24"/>
        </w:rPr>
      </w:pPr>
    </w:p>
    <w:p w:rsidR="00671DD7" w:rsidRDefault="00EF318F">
      <w:pPr>
        <w:rPr>
          <w:szCs w:val="24"/>
        </w:rPr>
      </w:pPr>
      <w:r w:rsidRPr="00234084">
        <w:rPr>
          <w:szCs w:val="24"/>
        </w:rPr>
        <w:t>JG/kb</w:t>
      </w:r>
    </w:p>
    <w:p w:rsidR="00596743" w:rsidRDefault="00596743">
      <w:pPr>
        <w:rPr>
          <w:szCs w:val="24"/>
        </w:rPr>
      </w:pPr>
    </w:p>
    <w:p w:rsidR="00596743" w:rsidRPr="00234084" w:rsidRDefault="00596743">
      <w:pPr>
        <w:rPr>
          <w:szCs w:val="24"/>
        </w:rPr>
      </w:pPr>
      <w:r>
        <w:rPr>
          <w:szCs w:val="24"/>
        </w:rPr>
        <w:t>cc:</w:t>
      </w:r>
      <w:r>
        <w:rPr>
          <w:szCs w:val="24"/>
        </w:rPr>
        <w:tab/>
        <w:t xml:space="preserve">Deborah Iannaco, RMC </w:t>
      </w:r>
    </w:p>
    <w:sectPr w:rsidR="00596743" w:rsidRPr="002340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53482F"/>
    <w:multiLevelType w:val="hybridMultilevel"/>
    <w:tmpl w:val="8522F5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16D5062"/>
    <w:multiLevelType w:val="hybridMultilevel"/>
    <w:tmpl w:val="28F8FEB2"/>
    <w:lvl w:ilvl="0" w:tplc="87D8DDBC">
      <w:start w:val="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18F"/>
    <w:rsid w:val="000103DB"/>
    <w:rsid w:val="00056C00"/>
    <w:rsid w:val="00192C93"/>
    <w:rsid w:val="00221E07"/>
    <w:rsid w:val="00234084"/>
    <w:rsid w:val="003C293B"/>
    <w:rsid w:val="00462AF5"/>
    <w:rsid w:val="00485F93"/>
    <w:rsid w:val="004E4518"/>
    <w:rsid w:val="004F58D1"/>
    <w:rsid w:val="005755CA"/>
    <w:rsid w:val="00596743"/>
    <w:rsid w:val="00671DD7"/>
    <w:rsid w:val="006C74AA"/>
    <w:rsid w:val="008B7879"/>
    <w:rsid w:val="00962C15"/>
    <w:rsid w:val="00A04AB3"/>
    <w:rsid w:val="00A5132A"/>
    <w:rsid w:val="00A61A29"/>
    <w:rsid w:val="00B501D7"/>
    <w:rsid w:val="00CE225D"/>
    <w:rsid w:val="00D17CE3"/>
    <w:rsid w:val="00D46D63"/>
    <w:rsid w:val="00E00194"/>
    <w:rsid w:val="00E86C46"/>
    <w:rsid w:val="00EB61D8"/>
    <w:rsid w:val="00EF318F"/>
    <w:rsid w:val="00EF3ACE"/>
    <w:rsid w:val="00F7384D"/>
    <w:rsid w:val="00F746D2"/>
    <w:rsid w:val="00F9366D"/>
    <w:rsid w:val="00FD1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18F"/>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EF318F"/>
    <w:pPr>
      <w:keepNext/>
      <w:tabs>
        <w:tab w:val="left" w:pos="-1440"/>
      </w:tabs>
      <w:ind w:left="1440" w:hanging="1440"/>
      <w:jc w:val="both"/>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318F"/>
    <w:rPr>
      <w:rFonts w:ascii="Times New Roman" w:eastAsia="Times New Roman" w:hAnsi="Times New Roman" w:cs="Times New Roman"/>
      <w:snapToGrid w:val="0"/>
      <w:sz w:val="28"/>
      <w:szCs w:val="20"/>
    </w:rPr>
  </w:style>
  <w:style w:type="paragraph" w:styleId="BalloonText">
    <w:name w:val="Balloon Text"/>
    <w:basedOn w:val="Normal"/>
    <w:link w:val="BalloonTextChar"/>
    <w:uiPriority w:val="99"/>
    <w:semiHidden/>
    <w:unhideWhenUsed/>
    <w:rsid w:val="00EF318F"/>
    <w:rPr>
      <w:rFonts w:ascii="Tahoma" w:hAnsi="Tahoma" w:cs="Tahoma"/>
      <w:sz w:val="16"/>
      <w:szCs w:val="16"/>
    </w:rPr>
  </w:style>
  <w:style w:type="character" w:customStyle="1" w:styleId="BalloonTextChar">
    <w:name w:val="Balloon Text Char"/>
    <w:basedOn w:val="DefaultParagraphFont"/>
    <w:link w:val="BalloonText"/>
    <w:uiPriority w:val="99"/>
    <w:semiHidden/>
    <w:rsid w:val="00EF318F"/>
    <w:rPr>
      <w:rFonts w:ascii="Tahoma" w:eastAsia="Times New Roman" w:hAnsi="Tahoma" w:cs="Tahoma"/>
      <w:snapToGrid w:val="0"/>
      <w:sz w:val="16"/>
      <w:szCs w:val="16"/>
    </w:rPr>
  </w:style>
  <w:style w:type="paragraph" w:styleId="NormalWeb">
    <w:name w:val="Normal (Web)"/>
    <w:basedOn w:val="Normal"/>
    <w:uiPriority w:val="99"/>
    <w:semiHidden/>
    <w:unhideWhenUsed/>
    <w:rsid w:val="00FD1E67"/>
    <w:pPr>
      <w:widowControl/>
      <w:spacing w:before="100" w:beforeAutospacing="1" w:after="100" w:afterAutospacing="1"/>
    </w:pPr>
    <w:rPr>
      <w:rFonts w:eastAsiaTheme="minorEastAsia"/>
      <w:snapToGrid/>
      <w:szCs w:val="24"/>
    </w:rPr>
  </w:style>
  <w:style w:type="paragraph" w:styleId="ListParagraph">
    <w:name w:val="List Paragraph"/>
    <w:basedOn w:val="Normal"/>
    <w:uiPriority w:val="34"/>
    <w:qFormat/>
    <w:rsid w:val="00FD1E67"/>
    <w:pPr>
      <w:widowControl/>
      <w:ind w:left="720"/>
    </w:pPr>
    <w:rPr>
      <w:rFonts w:ascii="Calibri" w:eastAsiaTheme="minorHAnsi" w:hAnsi="Calibri" w:cs="Calibri"/>
      <w:snapToGri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318F"/>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qFormat/>
    <w:rsid w:val="00EF318F"/>
    <w:pPr>
      <w:keepNext/>
      <w:tabs>
        <w:tab w:val="left" w:pos="-1440"/>
      </w:tabs>
      <w:ind w:left="1440" w:hanging="1440"/>
      <w:jc w:val="both"/>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F318F"/>
    <w:rPr>
      <w:rFonts w:ascii="Times New Roman" w:eastAsia="Times New Roman" w:hAnsi="Times New Roman" w:cs="Times New Roman"/>
      <w:snapToGrid w:val="0"/>
      <w:sz w:val="28"/>
      <w:szCs w:val="20"/>
    </w:rPr>
  </w:style>
  <w:style w:type="paragraph" w:styleId="BalloonText">
    <w:name w:val="Balloon Text"/>
    <w:basedOn w:val="Normal"/>
    <w:link w:val="BalloonTextChar"/>
    <w:uiPriority w:val="99"/>
    <w:semiHidden/>
    <w:unhideWhenUsed/>
    <w:rsid w:val="00EF318F"/>
    <w:rPr>
      <w:rFonts w:ascii="Tahoma" w:hAnsi="Tahoma" w:cs="Tahoma"/>
      <w:sz w:val="16"/>
      <w:szCs w:val="16"/>
    </w:rPr>
  </w:style>
  <w:style w:type="character" w:customStyle="1" w:styleId="BalloonTextChar">
    <w:name w:val="Balloon Text Char"/>
    <w:basedOn w:val="DefaultParagraphFont"/>
    <w:link w:val="BalloonText"/>
    <w:uiPriority w:val="99"/>
    <w:semiHidden/>
    <w:rsid w:val="00EF318F"/>
    <w:rPr>
      <w:rFonts w:ascii="Tahoma" w:eastAsia="Times New Roman" w:hAnsi="Tahoma" w:cs="Tahoma"/>
      <w:snapToGrid w:val="0"/>
      <w:sz w:val="16"/>
      <w:szCs w:val="16"/>
    </w:rPr>
  </w:style>
  <w:style w:type="paragraph" w:styleId="NormalWeb">
    <w:name w:val="Normal (Web)"/>
    <w:basedOn w:val="Normal"/>
    <w:uiPriority w:val="99"/>
    <w:semiHidden/>
    <w:unhideWhenUsed/>
    <w:rsid w:val="00FD1E67"/>
    <w:pPr>
      <w:widowControl/>
      <w:spacing w:before="100" w:beforeAutospacing="1" w:after="100" w:afterAutospacing="1"/>
    </w:pPr>
    <w:rPr>
      <w:rFonts w:eastAsiaTheme="minorEastAsia"/>
      <w:snapToGrid/>
      <w:szCs w:val="24"/>
    </w:rPr>
  </w:style>
  <w:style w:type="paragraph" w:styleId="ListParagraph">
    <w:name w:val="List Paragraph"/>
    <w:basedOn w:val="Normal"/>
    <w:uiPriority w:val="34"/>
    <w:qFormat/>
    <w:rsid w:val="00FD1E67"/>
    <w:pPr>
      <w:widowControl/>
      <w:ind w:left="720"/>
    </w:pPr>
    <w:rPr>
      <w:rFonts w:ascii="Calibri" w:eastAsiaTheme="minorHAnsi" w:hAnsi="Calibri" w:cs="Calibri"/>
      <w:snapToGrid/>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6124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Bringhurst</dc:creator>
  <cp:lastModifiedBy>Karen Bringhurst</cp:lastModifiedBy>
  <cp:revision>2</cp:revision>
  <cp:lastPrinted>2012-04-18T20:31:00Z</cp:lastPrinted>
  <dcterms:created xsi:type="dcterms:W3CDTF">2013-06-11T17:39:00Z</dcterms:created>
  <dcterms:modified xsi:type="dcterms:W3CDTF">2013-06-11T17:39:00Z</dcterms:modified>
</cp:coreProperties>
</file>