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00" w:rsidRDefault="00642100">
      <w:r>
        <w:t xml:space="preserve">Sustainable Morristown is the Green Team for the town of Morristown.  Sustainable Morristown has been the Green Team in previous submissions for the Sustainable Jersey Certification.  The 2017 names and affiliations are provided below.  </w:t>
      </w:r>
    </w:p>
    <w:p w:rsidR="00835F99" w:rsidRPr="00835F99" w:rsidRDefault="00835F99">
      <w:r>
        <w:rPr>
          <w:b/>
        </w:rPr>
        <w:t>Rebecca Feldman</w:t>
      </w:r>
      <w:r>
        <w:rPr>
          <w:b/>
        </w:rPr>
        <w:br/>
      </w:r>
      <w:r w:rsidRPr="00835F99">
        <w:t>Liaison between Sustainable Morristown and the Town of Morristown</w:t>
      </w:r>
      <w:r>
        <w:br/>
      </w:r>
      <w:proofErr w:type="spellStart"/>
      <w:r>
        <w:t>Morristown</w:t>
      </w:r>
      <w:proofErr w:type="spellEnd"/>
      <w:r>
        <w:t xml:space="preserve"> Employee</w:t>
      </w:r>
    </w:p>
    <w:p w:rsidR="00835F99" w:rsidRPr="00E50C77" w:rsidRDefault="00E50C77">
      <w:pPr>
        <w:rPr>
          <w:b/>
        </w:rPr>
      </w:pPr>
      <w:r>
        <w:rPr>
          <w:b/>
        </w:rPr>
        <w:t>Maureen Denman</w:t>
      </w:r>
      <w:r>
        <w:rPr>
          <w:b/>
        </w:rPr>
        <w:br/>
      </w:r>
      <w:bookmarkStart w:id="0" w:name="_GoBack"/>
      <w:r w:rsidRPr="00E50C77">
        <w:t>Liaison between the Morristown Environmental Commission and Sustainable Morristown</w:t>
      </w:r>
      <w:bookmarkEnd w:id="0"/>
      <w:r>
        <w:rPr>
          <w:b/>
        </w:rPr>
        <w:br/>
      </w:r>
      <w:r>
        <w:rPr>
          <w:b/>
        </w:rPr>
        <w:br/>
      </w:r>
      <w:r w:rsidR="00642100" w:rsidRPr="00B31956">
        <w:rPr>
          <w:b/>
        </w:rPr>
        <w:t>Lauren Cranmer</w:t>
      </w:r>
      <w:r w:rsidR="00642100">
        <w:t>, President</w:t>
      </w:r>
      <w:r w:rsidR="00B31956">
        <w:t xml:space="preserve">, </w:t>
      </w:r>
      <w:r w:rsidR="00B31956">
        <w:br/>
        <w:t>Lead, Community Partnership and Outreach</w:t>
      </w:r>
      <w:r w:rsidR="00835F99">
        <w:br/>
        <w:t>Local Resident, MBA, Sustainable Business</w:t>
      </w:r>
    </w:p>
    <w:p w:rsidR="00835F99" w:rsidRDefault="00642100">
      <w:r w:rsidRPr="00B31956">
        <w:rPr>
          <w:b/>
        </w:rPr>
        <w:t>Cathy Wilson</w:t>
      </w:r>
      <w:r>
        <w:t>, Vice President</w:t>
      </w:r>
      <w:r w:rsidR="00CA5EB6">
        <w:t xml:space="preserve">, </w:t>
      </w:r>
      <w:r w:rsidR="00B31956">
        <w:br/>
      </w:r>
      <w:r w:rsidR="00CA5EB6">
        <w:t>Lead, Energy Efficiency</w:t>
      </w:r>
      <w:r w:rsidR="00B31956">
        <w:t>, Green Design</w:t>
      </w:r>
      <w:r w:rsidR="00835F99">
        <w:br/>
        <w:t>Local Democrat Committee Member and Retired Educator</w:t>
      </w:r>
    </w:p>
    <w:p w:rsidR="00642100" w:rsidRDefault="00642100">
      <w:r w:rsidRPr="00B31956">
        <w:rPr>
          <w:b/>
        </w:rPr>
        <w:t>Heidi Raas</w:t>
      </w:r>
      <w:r>
        <w:t>, Treasurer</w:t>
      </w:r>
      <w:r w:rsidR="00835F99">
        <w:br/>
        <w:t>Local Financial Advisor</w:t>
      </w:r>
    </w:p>
    <w:p w:rsidR="00642100" w:rsidRDefault="00642100">
      <w:r w:rsidRPr="00B31956">
        <w:rPr>
          <w:b/>
        </w:rPr>
        <w:t>Dr. Joel Harmon</w:t>
      </w:r>
      <w:r>
        <w:t>, Secretary</w:t>
      </w:r>
      <w:r w:rsidR="00B31956">
        <w:t xml:space="preserve">, </w:t>
      </w:r>
      <w:r w:rsidR="00B31956">
        <w:br/>
        <w:t>Lead, Food, Innovation and Demonstration Projects, Buy Local Campaign</w:t>
      </w:r>
      <w:r w:rsidR="00835F99">
        <w:br/>
        <w:t>Local Professor at Fairleigh Dickinson</w:t>
      </w:r>
    </w:p>
    <w:p w:rsidR="00642100" w:rsidRDefault="00642100">
      <w:r w:rsidRPr="00B31956">
        <w:rPr>
          <w:b/>
        </w:rPr>
        <w:t>Angela Echeverri</w:t>
      </w:r>
      <w:r w:rsidR="00CA5EB6">
        <w:t xml:space="preserve">, </w:t>
      </w:r>
      <w:r w:rsidR="00B31956">
        <w:br/>
      </w:r>
      <w:r w:rsidR="00CA5EB6">
        <w:t>Lead, Diversity and Equity</w:t>
      </w:r>
      <w:r w:rsidR="00835F99">
        <w:br/>
        <w:t>Town Employee</w:t>
      </w:r>
    </w:p>
    <w:p w:rsidR="00642100" w:rsidRDefault="00642100">
      <w:r w:rsidRPr="00B31956">
        <w:rPr>
          <w:b/>
        </w:rPr>
        <w:t>Tilly Jo Emerson</w:t>
      </w:r>
      <w:r w:rsidR="00B31956">
        <w:t xml:space="preserve">, </w:t>
      </w:r>
      <w:r w:rsidR="00B31956">
        <w:br/>
        <w:t>Lead, Natural Resources</w:t>
      </w:r>
      <w:r w:rsidR="00835F99">
        <w:br/>
        <w:t>Retired Educator</w:t>
      </w:r>
    </w:p>
    <w:p w:rsidR="00642100" w:rsidRDefault="00642100">
      <w:r w:rsidRPr="00B31956">
        <w:rPr>
          <w:b/>
        </w:rPr>
        <w:t>Edward Russick</w:t>
      </w:r>
      <w:r w:rsidR="00CA5EB6">
        <w:t>, Lea</w:t>
      </w:r>
      <w:r w:rsidR="00B31956">
        <w:t xml:space="preserve">d, </w:t>
      </w:r>
      <w:r w:rsidR="00B31956">
        <w:br/>
        <w:t>Green Business Recognition Program, Operations and Maintenance, Waste Management</w:t>
      </w:r>
      <w:r w:rsidR="00835F99">
        <w:br/>
        <w:t>CRP, SRMP working in Morristown</w:t>
      </w:r>
    </w:p>
    <w:p w:rsidR="00642100" w:rsidRDefault="00642100">
      <w:r w:rsidRPr="00B31956">
        <w:rPr>
          <w:b/>
        </w:rPr>
        <w:lastRenderedPageBreak/>
        <w:t>Lee Kaloidis</w:t>
      </w:r>
      <w:r w:rsidR="00CA5EB6">
        <w:t xml:space="preserve">, </w:t>
      </w:r>
      <w:r w:rsidR="00B31956">
        <w:br/>
      </w:r>
      <w:r w:rsidR="00CA5EB6">
        <w:t>Lead, Arts and Creative Culture</w:t>
      </w:r>
      <w:r w:rsidR="00835F99">
        <w:br/>
        <w:t>Director Local Business, Morristown Performing Arts Center (MPAC)</w:t>
      </w:r>
    </w:p>
    <w:p w:rsidR="00642100" w:rsidRDefault="00642100">
      <w:r w:rsidRPr="00B31956">
        <w:rPr>
          <w:b/>
        </w:rPr>
        <w:t>Chris Neff</w:t>
      </w:r>
      <w:r w:rsidR="00B31956">
        <w:t xml:space="preserve">, </w:t>
      </w:r>
      <w:r w:rsidR="00B31956">
        <w:br/>
        <w:t>Lead, Animals in the Community</w:t>
      </w:r>
      <w:r w:rsidR="00835F99">
        <w:t xml:space="preserve">, </w:t>
      </w:r>
      <w:r w:rsidR="00835F99">
        <w:br/>
        <w:t>Employed at NJ Audubon</w:t>
      </w:r>
    </w:p>
    <w:p w:rsidR="00642100" w:rsidRPr="00B31956" w:rsidRDefault="00642100">
      <w:r w:rsidRPr="00B31956">
        <w:rPr>
          <w:b/>
        </w:rPr>
        <w:t>Mark Umali</w:t>
      </w:r>
      <w:r w:rsidR="00B31956">
        <w:rPr>
          <w:b/>
        </w:rPr>
        <w:t xml:space="preserve">, </w:t>
      </w:r>
      <w:r w:rsidR="00B31956">
        <w:rPr>
          <w:b/>
        </w:rPr>
        <w:br/>
      </w:r>
      <w:r w:rsidR="00B31956">
        <w:t>Support, Arts and Creative Culture</w:t>
      </w:r>
      <w:r w:rsidR="00835F99">
        <w:br/>
        <w:t xml:space="preserve">Employed in Morristown at BASF </w:t>
      </w:r>
      <w:proofErr w:type="spellStart"/>
      <w:r w:rsidR="00835F99">
        <w:t>Corporateion</w:t>
      </w:r>
      <w:proofErr w:type="spellEnd"/>
    </w:p>
    <w:p w:rsidR="00642100" w:rsidRDefault="00642100">
      <w:r w:rsidRPr="00B31956">
        <w:rPr>
          <w:b/>
        </w:rPr>
        <w:t>Susan Sparks</w:t>
      </w:r>
      <w:r w:rsidR="00B31956">
        <w:t xml:space="preserve">, </w:t>
      </w:r>
      <w:r w:rsidR="00B31956">
        <w:br/>
        <w:t xml:space="preserve">Lead, Health and Wellness </w:t>
      </w:r>
      <w:r w:rsidR="00835F99">
        <w:br/>
        <w:t>Locally involved in sustainability</w:t>
      </w:r>
    </w:p>
    <w:p w:rsidR="00642100" w:rsidRDefault="00642100">
      <w:r w:rsidRPr="00B31956">
        <w:rPr>
          <w:b/>
        </w:rPr>
        <w:t>Breanna Meierdiercks</w:t>
      </w:r>
      <w:r>
        <w:t xml:space="preserve">, </w:t>
      </w:r>
      <w:r w:rsidR="00B31956">
        <w:br/>
      </w:r>
      <w:r>
        <w:t>Events Coordinator</w:t>
      </w:r>
      <w:r w:rsidR="00835F99">
        <w:br/>
        <w:t xml:space="preserve">Local resident and employee at </w:t>
      </w:r>
      <w:proofErr w:type="spellStart"/>
      <w:r w:rsidR="00835F99">
        <w:t>Picatinny</w:t>
      </w:r>
      <w:proofErr w:type="spellEnd"/>
      <w:r w:rsidR="00835F99">
        <w:t xml:space="preserve"> Arsenal</w:t>
      </w:r>
      <w:r w:rsidRPr="00642100">
        <w:t xml:space="preserve"> </w:t>
      </w:r>
    </w:p>
    <w:p w:rsidR="00A759B1" w:rsidRDefault="00A759B1"/>
    <w:sectPr w:rsidR="00A759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56" w:rsidRDefault="00B31956" w:rsidP="00B31956">
      <w:pPr>
        <w:spacing w:after="0" w:line="240" w:lineRule="auto"/>
      </w:pPr>
      <w:r>
        <w:separator/>
      </w:r>
    </w:p>
  </w:endnote>
  <w:endnote w:type="continuationSeparator" w:id="0">
    <w:p w:rsidR="00B31956" w:rsidRDefault="00B31956" w:rsidP="00B3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56" w:rsidRDefault="00B31956">
    <w:pPr>
      <w:pStyle w:val="Footer"/>
    </w:pPr>
    <w:r>
      <w:rPr>
        <w:noProof/>
      </w:rPr>
      <w:drawing>
        <wp:inline distT="0" distB="0" distL="0" distR="0" wp14:anchorId="1F07857A" wp14:editId="7E9865F8">
          <wp:extent cx="1930760" cy="95166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ogo-grows-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755" cy="9546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56" w:rsidRDefault="00B31956" w:rsidP="00B31956">
      <w:pPr>
        <w:spacing w:after="0" w:line="240" w:lineRule="auto"/>
      </w:pPr>
      <w:r>
        <w:separator/>
      </w:r>
    </w:p>
  </w:footnote>
  <w:footnote w:type="continuationSeparator" w:id="0">
    <w:p w:rsidR="00B31956" w:rsidRDefault="00B31956" w:rsidP="00B31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56" w:rsidRDefault="00B31956" w:rsidP="00B31956">
    <w:pPr>
      <w:pStyle w:val="Header"/>
      <w:jc w:val="center"/>
    </w:pPr>
    <w:r>
      <w:rPr>
        <w:noProof/>
      </w:rPr>
      <w:drawing>
        <wp:inline distT="0" distB="0" distL="0" distR="0" wp14:anchorId="68B7F733" wp14:editId="74934F3E">
          <wp:extent cx="1210391" cy="121039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istown_logo.jpg"/>
                  <pic:cNvPicPr/>
                </pic:nvPicPr>
                <pic:blipFill>
                  <a:blip r:embed="rId1">
                    <a:extLst>
                      <a:ext uri="{28A0092B-C50C-407E-A947-70E740481C1C}">
                        <a14:useLocalDpi xmlns:a14="http://schemas.microsoft.com/office/drawing/2010/main" val="0"/>
                      </a:ext>
                    </a:extLst>
                  </a:blip>
                  <a:stretch>
                    <a:fillRect/>
                  </a:stretch>
                </pic:blipFill>
                <pic:spPr>
                  <a:xfrm>
                    <a:off x="0" y="0"/>
                    <a:ext cx="1209273" cy="12092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00"/>
    <w:rsid w:val="00642100"/>
    <w:rsid w:val="006635A6"/>
    <w:rsid w:val="00835F99"/>
    <w:rsid w:val="00A759B1"/>
    <w:rsid w:val="00B31956"/>
    <w:rsid w:val="00CA5EB6"/>
    <w:rsid w:val="00E5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00"/>
    <w:rPr>
      <w:rFonts w:ascii="Tahoma" w:hAnsi="Tahoma" w:cs="Tahoma"/>
      <w:sz w:val="16"/>
      <w:szCs w:val="16"/>
    </w:rPr>
  </w:style>
  <w:style w:type="paragraph" w:styleId="Header">
    <w:name w:val="header"/>
    <w:basedOn w:val="Normal"/>
    <w:link w:val="HeaderChar"/>
    <w:uiPriority w:val="99"/>
    <w:unhideWhenUsed/>
    <w:rsid w:val="00B3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56"/>
  </w:style>
  <w:style w:type="paragraph" w:styleId="Footer">
    <w:name w:val="footer"/>
    <w:basedOn w:val="Normal"/>
    <w:link w:val="FooterChar"/>
    <w:uiPriority w:val="99"/>
    <w:unhideWhenUsed/>
    <w:rsid w:val="00B3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00"/>
    <w:rPr>
      <w:rFonts w:ascii="Tahoma" w:hAnsi="Tahoma" w:cs="Tahoma"/>
      <w:sz w:val="16"/>
      <w:szCs w:val="16"/>
    </w:rPr>
  </w:style>
  <w:style w:type="paragraph" w:styleId="Header">
    <w:name w:val="header"/>
    <w:basedOn w:val="Normal"/>
    <w:link w:val="HeaderChar"/>
    <w:uiPriority w:val="99"/>
    <w:unhideWhenUsed/>
    <w:rsid w:val="00B3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56"/>
  </w:style>
  <w:style w:type="paragraph" w:styleId="Footer">
    <w:name w:val="footer"/>
    <w:basedOn w:val="Normal"/>
    <w:link w:val="FooterChar"/>
    <w:uiPriority w:val="99"/>
    <w:unhideWhenUsed/>
    <w:rsid w:val="00B3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Tiffany and Co</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Cranmer, Lauren</dc:creator>
  <cp:lastModifiedBy>Cranmer, Lauren</cp:lastModifiedBy>
  <cp:revision>4</cp:revision>
  <dcterms:created xsi:type="dcterms:W3CDTF">2017-08-21T00:39:00Z</dcterms:created>
  <dcterms:modified xsi:type="dcterms:W3CDTF">2017-08-27T21:01:00Z</dcterms:modified>
</cp:coreProperties>
</file>